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DA15" w14:textId="77777777" w:rsidR="00640564" w:rsidRDefault="00640564" w:rsidP="00640564">
      <w:pPr>
        <w:jc w:val="right"/>
        <w:rPr>
          <w:sz w:val="24"/>
          <w:szCs w:val="24"/>
        </w:rPr>
      </w:pPr>
      <w:r w:rsidRPr="00D20003">
        <w:rPr>
          <w:sz w:val="24"/>
          <w:szCs w:val="24"/>
        </w:rPr>
        <w:t xml:space="preserve">Příloha č. 1 </w:t>
      </w:r>
      <w:r>
        <w:rPr>
          <w:sz w:val="24"/>
          <w:szCs w:val="24"/>
        </w:rPr>
        <w:t>vyhlášení</w:t>
      </w:r>
    </w:p>
    <w:tbl>
      <w:tblPr>
        <w:tblW w:w="945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062"/>
        <w:gridCol w:w="7229"/>
        <w:gridCol w:w="146"/>
      </w:tblGrid>
      <w:tr w:rsidR="00640564" w:rsidRPr="00376958" w14:paraId="7FE24E9F" w14:textId="77777777" w:rsidTr="0080684D">
        <w:trPr>
          <w:gridBefore w:val="1"/>
          <w:gridAfter w:val="1"/>
          <w:wBefore w:w="15" w:type="dxa"/>
          <w:wAfter w:w="146" w:type="dxa"/>
          <w:trHeight w:val="307"/>
        </w:trPr>
        <w:tc>
          <w:tcPr>
            <w:tcW w:w="9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7D3837" w14:textId="77777777" w:rsidR="00640564" w:rsidRPr="00376958" w:rsidRDefault="00640564" w:rsidP="006405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9821A5">
              <w:rPr>
                <w:b/>
                <w:bCs/>
                <w:sz w:val="22"/>
                <w:szCs w:val="22"/>
              </w:rPr>
              <w:t>opis projektu k Žádosti o poskytnutí dotace z Dotačního fondu Libereckého kraje,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2D74">
              <w:rPr>
                <w:b/>
                <w:bCs/>
                <w:cap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4.3 Specifická primární prevence rizikového chování</w:t>
            </w:r>
          </w:p>
        </w:tc>
      </w:tr>
      <w:tr w:rsidR="00640564" w:rsidRPr="00376958" w14:paraId="09FF90C0" w14:textId="77777777" w:rsidTr="0080684D">
        <w:trPr>
          <w:gridBefore w:val="1"/>
          <w:gridAfter w:val="1"/>
          <w:wBefore w:w="15" w:type="dxa"/>
          <w:wAfter w:w="146" w:type="dxa"/>
          <w:trHeight w:val="39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EF3641" w14:textId="77777777" w:rsidR="00640564" w:rsidRPr="00376958" w:rsidRDefault="00640564" w:rsidP="0080684D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2545" w14:textId="77777777" w:rsidR="00640564" w:rsidRPr="00376958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640564" w:rsidRPr="00376958" w14:paraId="1D9CE6B3" w14:textId="77777777" w:rsidTr="0080684D">
        <w:trPr>
          <w:gridBefore w:val="1"/>
          <w:gridAfter w:val="1"/>
          <w:wBefore w:w="15" w:type="dxa"/>
          <w:wAfter w:w="146" w:type="dxa"/>
          <w:trHeight w:val="397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60D092" w14:textId="77777777" w:rsidR="00640564" w:rsidRPr="00376958" w:rsidRDefault="00640564" w:rsidP="0080684D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3B12" w14:textId="77777777" w:rsidR="00640564" w:rsidRPr="00376958" w:rsidRDefault="00640564" w:rsidP="0080684D">
            <w:pPr>
              <w:snapToGrid w:val="0"/>
              <w:rPr>
                <w:sz w:val="24"/>
                <w:szCs w:val="24"/>
              </w:rPr>
            </w:pPr>
          </w:p>
        </w:tc>
      </w:tr>
      <w:tr w:rsidR="00640564" w:rsidRPr="00376958" w14:paraId="3D4E7488" w14:textId="77777777" w:rsidTr="0080684D">
        <w:trPr>
          <w:gridBefore w:val="1"/>
          <w:gridAfter w:val="1"/>
          <w:wBefore w:w="15" w:type="dxa"/>
          <w:wAfter w:w="146" w:type="dxa"/>
          <w:trHeight w:val="397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4B2D9B" w14:textId="77777777" w:rsidR="00640564" w:rsidRPr="00376958" w:rsidRDefault="00640564" w:rsidP="0080684D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5F37" w14:textId="77777777" w:rsidR="00640564" w:rsidRPr="00376958" w:rsidRDefault="00640564" w:rsidP="0080684D">
            <w:pPr>
              <w:snapToGrid w:val="0"/>
              <w:rPr>
                <w:sz w:val="24"/>
                <w:szCs w:val="24"/>
              </w:rPr>
            </w:pPr>
          </w:p>
        </w:tc>
      </w:tr>
      <w:tr w:rsidR="00640564" w:rsidRPr="00376958" w14:paraId="7EF9C7A0" w14:textId="77777777" w:rsidTr="0080684D">
        <w:trPr>
          <w:gridBefore w:val="1"/>
          <w:gridAfter w:val="1"/>
          <w:wBefore w:w="15" w:type="dxa"/>
          <w:wAfter w:w="146" w:type="dxa"/>
        </w:trPr>
        <w:tc>
          <w:tcPr>
            <w:tcW w:w="9291" w:type="dxa"/>
            <w:gridSpan w:val="2"/>
            <w:tcBorders>
              <w:bottom w:val="single" w:sz="2" w:space="0" w:color="000000"/>
            </w:tcBorders>
          </w:tcPr>
          <w:p w14:paraId="05D95E0D" w14:textId="77777777" w:rsidR="00640564" w:rsidRPr="00376958" w:rsidRDefault="00640564" w:rsidP="0080684D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Podrobné i</w:t>
            </w:r>
            <w:r w:rsidRPr="00376958">
              <w:rPr>
                <w:b/>
                <w:bCs/>
                <w:sz w:val="24"/>
                <w:szCs w:val="24"/>
              </w:rPr>
              <w:t xml:space="preserve">nformace o projektu </w:t>
            </w:r>
            <w:r w:rsidRPr="00BC59D6">
              <w:rPr>
                <w:bCs/>
                <w:sz w:val="24"/>
                <w:szCs w:val="24"/>
              </w:rPr>
              <w:t>(účel, cíle a zdůvodnění potřebnosti projektu, délka</w:t>
            </w:r>
            <w:r>
              <w:rPr>
                <w:bCs/>
                <w:sz w:val="24"/>
                <w:szCs w:val="24"/>
              </w:rPr>
              <w:t xml:space="preserve"> trvání aktivit</w:t>
            </w:r>
            <w:r w:rsidRPr="00BC59D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rozsah - </w:t>
            </w:r>
            <w:r w:rsidRPr="00BC59D6">
              <w:rPr>
                <w:bCs/>
                <w:sz w:val="24"/>
                <w:szCs w:val="24"/>
              </w:rPr>
              <w:t>zasažená cílová skupina, aj)</w:t>
            </w:r>
            <w:r w:rsidRPr="00376958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40564" w:rsidRPr="00376958" w14:paraId="0255252F" w14:textId="77777777" w:rsidTr="0080684D">
        <w:trPr>
          <w:gridBefore w:val="1"/>
          <w:gridAfter w:val="1"/>
          <w:wBefore w:w="15" w:type="dxa"/>
          <w:wAfter w:w="146" w:type="dxa"/>
        </w:trPr>
        <w:tc>
          <w:tcPr>
            <w:tcW w:w="9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C3A16" w14:textId="77777777" w:rsidR="00640564" w:rsidRPr="00376958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05FD4CAA" w14:textId="77777777" w:rsidR="00640564" w:rsidRPr="00376958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6172D419" w14:textId="77777777" w:rsidR="00640564" w:rsidRPr="00376958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0D3FA1B8" w14:textId="77777777" w:rsidR="00640564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5D2BD321" w14:textId="77777777" w:rsidR="00640564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754F772C" w14:textId="77777777" w:rsidR="00640564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049BB931" w14:textId="77777777" w:rsidR="00640564" w:rsidRPr="00376958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651C36FC" w14:textId="77777777" w:rsidR="00640564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06764581" w14:textId="77777777" w:rsidR="00640564" w:rsidRPr="00376958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640564" w:rsidRPr="00376958" w14:paraId="28B907E9" w14:textId="77777777" w:rsidTr="0080684D">
        <w:trPr>
          <w:gridBefore w:val="1"/>
          <w:gridAfter w:val="1"/>
          <w:wBefore w:w="15" w:type="dxa"/>
          <w:wAfter w:w="146" w:type="dxa"/>
        </w:trPr>
        <w:tc>
          <w:tcPr>
            <w:tcW w:w="9291" w:type="dxa"/>
            <w:gridSpan w:val="2"/>
            <w:tcBorders>
              <w:bottom w:val="single" w:sz="4" w:space="0" w:color="auto"/>
            </w:tcBorders>
          </w:tcPr>
          <w:p w14:paraId="17801BD9" w14:textId="77777777" w:rsidR="00640564" w:rsidRPr="00376958" w:rsidRDefault="00640564" w:rsidP="0080684D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Vazba projektu na další aktivity v území (doposud realizované projekty):</w:t>
            </w:r>
          </w:p>
        </w:tc>
      </w:tr>
      <w:tr w:rsidR="00640564" w:rsidRPr="00376958" w14:paraId="2ECC1AAD" w14:textId="77777777" w:rsidTr="0080684D">
        <w:trPr>
          <w:gridBefore w:val="1"/>
          <w:gridAfter w:val="1"/>
          <w:wBefore w:w="15" w:type="dxa"/>
          <w:wAfter w:w="146" w:type="dxa"/>
          <w:trHeight w:val="509"/>
        </w:trPr>
        <w:tc>
          <w:tcPr>
            <w:tcW w:w="9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957" w14:textId="77777777" w:rsidR="00640564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5E176452" w14:textId="77777777" w:rsidR="00640564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42709633" w14:textId="77777777" w:rsidR="00640564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743EF864" w14:textId="77777777" w:rsidR="00640564" w:rsidRPr="00376958" w:rsidRDefault="00640564" w:rsidP="0080684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640564" w:rsidRPr="00376958" w14:paraId="6302EE95" w14:textId="77777777" w:rsidTr="0080684D">
        <w:trPr>
          <w:trHeight w:val="438"/>
        </w:trPr>
        <w:tc>
          <w:tcPr>
            <w:tcW w:w="9452" w:type="dxa"/>
            <w:gridSpan w:val="4"/>
            <w:vAlign w:val="center"/>
          </w:tcPr>
          <w:p w14:paraId="67282C8C" w14:textId="77777777" w:rsidR="00640564" w:rsidRPr="00D653F4" w:rsidRDefault="00640564" w:rsidP="0080684D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Rozpočet projektu:</w:t>
            </w:r>
            <w:r w:rsidRPr="00376958">
              <w:rPr>
                <w:bCs/>
                <w:sz w:val="24"/>
                <w:szCs w:val="24"/>
              </w:rPr>
              <w:t xml:space="preserve"> </w:t>
            </w:r>
          </w:p>
          <w:tbl>
            <w:tblPr>
              <w:tblW w:w="92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3"/>
              <w:gridCol w:w="1701"/>
              <w:gridCol w:w="2977"/>
            </w:tblGrid>
            <w:tr w:rsidR="00640564" w:rsidRPr="00376958" w14:paraId="43311CC2" w14:textId="77777777" w:rsidTr="0080684D">
              <w:trPr>
                <w:trHeight w:val="387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0B41DE90" w14:textId="77777777" w:rsidR="00640564" w:rsidRPr="00376958" w:rsidRDefault="00640564" w:rsidP="0080684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Položka: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7903FCC5" w14:textId="77777777" w:rsidR="00640564" w:rsidRPr="00376958" w:rsidRDefault="00640564" w:rsidP="0080684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Částka: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9051631" w14:textId="77777777" w:rsidR="00640564" w:rsidRPr="00376958" w:rsidRDefault="00640564" w:rsidP="0080684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Stručné zdůvodnění nákladů:</w:t>
                  </w:r>
                </w:p>
              </w:tc>
            </w:tr>
            <w:tr w:rsidR="00640564" w:rsidRPr="00376958" w14:paraId="65D32E99" w14:textId="77777777" w:rsidTr="0080684D">
              <w:trPr>
                <w:trHeight w:val="260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4E2918D7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NEINVESTICE CELKEM</w:t>
                  </w:r>
                  <w:r w:rsidRPr="00376958">
                    <w:rPr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shd w:val="pct12" w:color="auto" w:fill="auto"/>
                </w:tcPr>
                <w:p w14:paraId="19AACC32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86856B5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20C0C576" w14:textId="77777777" w:rsidTr="0080684D">
              <w:trPr>
                <w:trHeight w:val="155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71AFA368" w14:textId="77777777" w:rsidR="00640564" w:rsidRPr="00376958" w:rsidRDefault="00640564" w:rsidP="0080684D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Drobný dlouhodobý nehmotný majetek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7A1CC856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3D3E7950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4E1C5DB4" w14:textId="77777777" w:rsidTr="0080684D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63F9B7" w14:textId="77777777" w:rsidR="00640564" w:rsidRPr="00376958" w:rsidRDefault="00640564" w:rsidP="0080684D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6F9DA5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60FFBDAC" w14:textId="77777777" w:rsidR="00640564" w:rsidRPr="00376958" w:rsidRDefault="00640564" w:rsidP="0080684D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6DB164D3" w14:textId="77777777" w:rsidTr="0080684D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43A3A6" w14:textId="77777777" w:rsidR="00640564" w:rsidRPr="00376958" w:rsidRDefault="00640564" w:rsidP="0080684D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E9E84E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4A81B960" w14:textId="77777777" w:rsidR="00640564" w:rsidRPr="00376958" w:rsidRDefault="00640564" w:rsidP="0080684D">
                  <w:pPr>
                    <w:snapToGrid w:val="0"/>
                    <w:ind w:left="742" w:right="-353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35CEE66A" w14:textId="77777777" w:rsidTr="0080684D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4975E165" w14:textId="77777777" w:rsidR="00640564" w:rsidRPr="00376958" w:rsidRDefault="00640564" w:rsidP="0080684D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Drobný dlouhodobý hmotný majetek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4A54CB83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3210490B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6BF3CB98" w14:textId="77777777" w:rsidTr="0080684D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6A4BEB" w14:textId="77777777" w:rsidR="00640564" w:rsidRPr="00376958" w:rsidRDefault="00640564" w:rsidP="0080684D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EF674A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685A5174" w14:textId="77777777" w:rsidR="00640564" w:rsidRPr="00376958" w:rsidRDefault="00640564" w:rsidP="0080684D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6663042B" w14:textId="77777777" w:rsidTr="0080684D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02D67B1C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Nákup materiálu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793DA26E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4C8D5E2F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7E4B8665" w14:textId="77777777" w:rsidTr="0080684D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A3D051" w14:textId="77777777" w:rsidR="00640564" w:rsidRPr="00376958" w:rsidRDefault="00640564" w:rsidP="0080684D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7BA671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04AD1000" w14:textId="77777777" w:rsidR="00640564" w:rsidRPr="00376958" w:rsidRDefault="00640564" w:rsidP="0080684D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2AE7F495" w14:textId="77777777" w:rsidTr="0080684D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6FCBF3" w14:textId="77777777" w:rsidR="00640564" w:rsidRPr="00376958" w:rsidRDefault="00640564" w:rsidP="0080684D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EFFB7A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628F34C2" w14:textId="77777777" w:rsidR="00640564" w:rsidRPr="00376958" w:rsidRDefault="00640564" w:rsidP="0080684D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3F1D266C" w14:textId="77777777" w:rsidTr="0080684D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14:paraId="1F9EC682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Nákup služeb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29321C8E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2F2F2"/>
                </w:tcPr>
                <w:p w14:paraId="027E3753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0AD591F4" w14:textId="77777777" w:rsidTr="0080684D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7CAB6" w14:textId="77777777" w:rsidR="00640564" w:rsidRPr="00376958" w:rsidRDefault="00640564" w:rsidP="0080684D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891EB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6D2AA20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5C644A7A" w14:textId="77777777" w:rsidTr="0080684D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CE8BA" w14:textId="77777777" w:rsidR="00640564" w:rsidRPr="00376958" w:rsidRDefault="00640564" w:rsidP="0080684D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8EC0E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4AD4AFAD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3ACC8F7B" w14:textId="77777777" w:rsidTr="0080684D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0E8A00DE" w14:textId="77777777" w:rsidR="00640564" w:rsidRPr="00376958" w:rsidRDefault="00640564" w:rsidP="0080684D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Osobní náklady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*</w:t>
                  </w:r>
                  <w:r w:rsidRPr="00376958">
                    <w:rPr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5F4FF041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18C0E2E1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640564" w:rsidRPr="00376958" w14:paraId="6159733A" w14:textId="77777777" w:rsidTr="0080684D">
              <w:trPr>
                <w:trHeight w:val="269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54A92EEF" w14:textId="77777777" w:rsidR="00640564" w:rsidRPr="00376958" w:rsidRDefault="00640564" w:rsidP="0080684D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Celkové náklady projektu: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pct12" w:color="auto" w:fill="FFFFFF"/>
                </w:tcPr>
                <w:p w14:paraId="797A6B13" w14:textId="77777777" w:rsidR="00640564" w:rsidRPr="00376958" w:rsidRDefault="00640564" w:rsidP="0080684D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86AB974" w14:textId="77777777" w:rsidR="00640564" w:rsidRPr="00376958" w:rsidRDefault="00640564" w:rsidP="0080684D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A65AFA" w14:textId="77777777" w:rsidR="00640564" w:rsidRPr="009821A5" w:rsidRDefault="00640564" w:rsidP="0080684D">
            <w:pPr>
              <w:rPr>
                <w:sz w:val="22"/>
                <w:szCs w:val="22"/>
              </w:rPr>
            </w:pPr>
            <w:r w:rsidRPr="009821A5">
              <w:rPr>
                <w:sz w:val="22"/>
                <w:szCs w:val="22"/>
              </w:rPr>
              <w:t>Pozn.:</w:t>
            </w:r>
          </w:p>
          <w:p w14:paraId="6BFCF9AA" w14:textId="45D4509E" w:rsidR="00640564" w:rsidRPr="00376958" w:rsidRDefault="00640564" w:rsidP="0080684D">
            <w:pPr>
              <w:jc w:val="both"/>
              <w:rPr>
                <w:b/>
                <w:bCs/>
                <w:sz w:val="24"/>
                <w:szCs w:val="24"/>
              </w:rPr>
            </w:pPr>
            <w:r w:rsidRPr="009821A5">
              <w:rPr>
                <w:sz w:val="22"/>
                <w:szCs w:val="22"/>
              </w:rPr>
              <w:t xml:space="preserve">* </w:t>
            </w:r>
            <w:r w:rsidRPr="00FD1F38">
              <w:t>souhrnné částky jednotlivých položek rozpočtu (např. drobný dlouhodobý majetek, nákup materiálu, nákup služeb apod.) se musí shodovat s Předběžnou finanční rozvahou projektu uvedenou ve formuláři Žádosti</w:t>
            </w:r>
          </w:p>
        </w:tc>
      </w:tr>
    </w:tbl>
    <w:p w14:paraId="0287C5D7" w14:textId="77777777" w:rsidR="00250AAA" w:rsidRPr="00E46EB3" w:rsidRDefault="00250AAA" w:rsidP="00E46EB3">
      <w:pPr>
        <w:rPr>
          <w:bCs/>
          <w:sz w:val="24"/>
          <w:szCs w:val="28"/>
        </w:rPr>
      </w:pPr>
    </w:p>
    <w:sectPr w:rsidR="00250AAA" w:rsidRPr="00E46EB3" w:rsidSect="00952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BF45" w14:textId="77777777" w:rsidR="00C55E3F" w:rsidRDefault="00C55E3F">
      <w:r>
        <w:separator/>
      </w:r>
    </w:p>
  </w:endnote>
  <w:endnote w:type="continuationSeparator" w:id="0">
    <w:p w14:paraId="5E2ABCB1" w14:textId="77777777" w:rsidR="00C55E3F" w:rsidRDefault="00C5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B201" w14:textId="77777777" w:rsidR="009B4CC3" w:rsidRDefault="009B4C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68E9" w14:textId="77777777" w:rsidR="009B4CC3" w:rsidRDefault="009B4C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CEA2" w14:textId="77777777" w:rsidR="009B4CC3" w:rsidRDefault="009B4C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592C" w14:textId="77777777" w:rsidR="00C55E3F" w:rsidRDefault="00C55E3F">
      <w:r>
        <w:separator/>
      </w:r>
    </w:p>
  </w:footnote>
  <w:footnote w:type="continuationSeparator" w:id="0">
    <w:p w14:paraId="3678AF40" w14:textId="77777777" w:rsidR="00C55E3F" w:rsidRDefault="00C5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6A3D" w14:textId="77777777" w:rsidR="009B4CC3" w:rsidRDefault="009B4C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FF8A" w14:textId="24B91EF3" w:rsidR="008F6EF9" w:rsidRDefault="009B4CC3" w:rsidP="009B4CC3">
    <w:pPr>
      <w:pStyle w:val="Zhlav"/>
      <w:jc w:val="center"/>
    </w:pPr>
    <w:r w:rsidRPr="006E444F">
      <w:rPr>
        <w:noProof/>
        <w:color w:val="FFFFFF" w:themeColor="background1"/>
      </w:rPr>
      <w:drawing>
        <wp:inline distT="0" distB="0" distL="0" distR="0" wp14:anchorId="6CE50AA5" wp14:editId="29D648E4">
          <wp:extent cx="1278000" cy="504000"/>
          <wp:effectExtent l="0" t="0" r="0" b="0"/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1E65" w14:textId="77777777" w:rsidR="009B4CC3" w:rsidRDefault="009B4C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A60"/>
    <w:multiLevelType w:val="hybridMultilevel"/>
    <w:tmpl w:val="BB5664E0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3A53"/>
    <w:multiLevelType w:val="hybridMultilevel"/>
    <w:tmpl w:val="A88A4C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AF5"/>
    <w:multiLevelType w:val="hybridMultilevel"/>
    <w:tmpl w:val="E2300F20"/>
    <w:lvl w:ilvl="0" w:tplc="B7744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610F"/>
    <w:multiLevelType w:val="hybridMultilevel"/>
    <w:tmpl w:val="A470DD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441B"/>
    <w:multiLevelType w:val="hybridMultilevel"/>
    <w:tmpl w:val="2AE2AB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94C3F"/>
    <w:multiLevelType w:val="hybridMultilevel"/>
    <w:tmpl w:val="4372D88C"/>
    <w:lvl w:ilvl="0" w:tplc="811C7F8C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A4EA0"/>
    <w:multiLevelType w:val="hybridMultilevel"/>
    <w:tmpl w:val="100CE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49B2"/>
    <w:multiLevelType w:val="hybridMultilevel"/>
    <w:tmpl w:val="06428DAE"/>
    <w:lvl w:ilvl="0" w:tplc="BC963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0323A"/>
    <w:multiLevelType w:val="hybridMultilevel"/>
    <w:tmpl w:val="02720AF4"/>
    <w:lvl w:ilvl="0" w:tplc="81D67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AA107A"/>
    <w:multiLevelType w:val="hybridMultilevel"/>
    <w:tmpl w:val="E2102706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945F1B"/>
    <w:multiLevelType w:val="hybridMultilevel"/>
    <w:tmpl w:val="C1A0B8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4F3FF2"/>
    <w:multiLevelType w:val="hybridMultilevel"/>
    <w:tmpl w:val="49E8E1EE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F65BDE"/>
    <w:multiLevelType w:val="hybridMultilevel"/>
    <w:tmpl w:val="3A66C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1640D"/>
    <w:multiLevelType w:val="hybridMultilevel"/>
    <w:tmpl w:val="4032413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347753">
    <w:abstractNumId w:val="17"/>
  </w:num>
  <w:num w:numId="2" w16cid:durableId="935405115">
    <w:abstractNumId w:val="10"/>
  </w:num>
  <w:num w:numId="3" w16cid:durableId="1715494642">
    <w:abstractNumId w:val="13"/>
  </w:num>
  <w:num w:numId="4" w16cid:durableId="685837614">
    <w:abstractNumId w:val="20"/>
  </w:num>
  <w:num w:numId="5" w16cid:durableId="1544172589">
    <w:abstractNumId w:val="14"/>
  </w:num>
  <w:num w:numId="6" w16cid:durableId="1819885102">
    <w:abstractNumId w:val="2"/>
  </w:num>
  <w:num w:numId="7" w16cid:durableId="1001547546">
    <w:abstractNumId w:val="3"/>
  </w:num>
  <w:num w:numId="8" w16cid:durableId="375784644">
    <w:abstractNumId w:val="11"/>
  </w:num>
  <w:num w:numId="9" w16cid:durableId="150756065">
    <w:abstractNumId w:val="25"/>
  </w:num>
  <w:num w:numId="10" w16cid:durableId="540093260">
    <w:abstractNumId w:val="1"/>
  </w:num>
  <w:num w:numId="11" w16cid:durableId="758795216">
    <w:abstractNumId w:val="0"/>
  </w:num>
  <w:num w:numId="12" w16cid:durableId="918364308">
    <w:abstractNumId w:val="18"/>
  </w:num>
  <w:num w:numId="13" w16cid:durableId="130295047">
    <w:abstractNumId w:val="5"/>
  </w:num>
  <w:num w:numId="14" w16cid:durableId="1134908533">
    <w:abstractNumId w:val="24"/>
  </w:num>
  <w:num w:numId="15" w16cid:durableId="1530990835">
    <w:abstractNumId w:val="6"/>
  </w:num>
  <w:num w:numId="16" w16cid:durableId="1886718988">
    <w:abstractNumId w:val="12"/>
  </w:num>
  <w:num w:numId="17" w16cid:durableId="13135563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017566">
    <w:abstractNumId w:val="23"/>
  </w:num>
  <w:num w:numId="19" w16cid:durableId="382825639">
    <w:abstractNumId w:val="16"/>
  </w:num>
  <w:num w:numId="20" w16cid:durableId="44454000">
    <w:abstractNumId w:val="21"/>
  </w:num>
  <w:num w:numId="21" w16cid:durableId="804398316">
    <w:abstractNumId w:val="8"/>
  </w:num>
  <w:num w:numId="22" w16cid:durableId="870387287">
    <w:abstractNumId w:val="19"/>
  </w:num>
  <w:num w:numId="23" w16cid:durableId="1458570740">
    <w:abstractNumId w:val="15"/>
  </w:num>
  <w:num w:numId="24" w16cid:durableId="581641030">
    <w:abstractNumId w:val="9"/>
  </w:num>
  <w:num w:numId="25" w16cid:durableId="1720782375">
    <w:abstractNumId w:val="22"/>
  </w:num>
  <w:num w:numId="26" w16cid:durableId="522595154">
    <w:abstractNumId w:val="7"/>
  </w:num>
  <w:num w:numId="27" w16cid:durableId="63683518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8"/>
    <w:rsid w:val="000026E0"/>
    <w:rsid w:val="0000423A"/>
    <w:rsid w:val="00013D6C"/>
    <w:rsid w:val="0002578E"/>
    <w:rsid w:val="000308AC"/>
    <w:rsid w:val="000347A1"/>
    <w:rsid w:val="00037C9F"/>
    <w:rsid w:val="000414F2"/>
    <w:rsid w:val="00041AA4"/>
    <w:rsid w:val="00046630"/>
    <w:rsid w:val="00046CA1"/>
    <w:rsid w:val="00047F81"/>
    <w:rsid w:val="00052A33"/>
    <w:rsid w:val="0007171E"/>
    <w:rsid w:val="0007242E"/>
    <w:rsid w:val="000832D4"/>
    <w:rsid w:val="000A4E2C"/>
    <w:rsid w:val="000A517A"/>
    <w:rsid w:val="000A5236"/>
    <w:rsid w:val="000A55C6"/>
    <w:rsid w:val="000A708D"/>
    <w:rsid w:val="000B1A84"/>
    <w:rsid w:val="000B4F1B"/>
    <w:rsid w:val="000B567C"/>
    <w:rsid w:val="000B571C"/>
    <w:rsid w:val="000B66DF"/>
    <w:rsid w:val="000C1D4C"/>
    <w:rsid w:val="000E5D3B"/>
    <w:rsid w:val="000E662E"/>
    <w:rsid w:val="000E6EA4"/>
    <w:rsid w:val="000F60A8"/>
    <w:rsid w:val="001040F1"/>
    <w:rsid w:val="00104B09"/>
    <w:rsid w:val="001074AD"/>
    <w:rsid w:val="001140CF"/>
    <w:rsid w:val="00126146"/>
    <w:rsid w:val="0012648B"/>
    <w:rsid w:val="001264EB"/>
    <w:rsid w:val="00134563"/>
    <w:rsid w:val="001414F2"/>
    <w:rsid w:val="0014222C"/>
    <w:rsid w:val="00143F52"/>
    <w:rsid w:val="00145B7F"/>
    <w:rsid w:val="00147AE6"/>
    <w:rsid w:val="00152804"/>
    <w:rsid w:val="0015775C"/>
    <w:rsid w:val="001772C8"/>
    <w:rsid w:val="001822E8"/>
    <w:rsid w:val="001849A2"/>
    <w:rsid w:val="00190891"/>
    <w:rsid w:val="00190C0E"/>
    <w:rsid w:val="001926AE"/>
    <w:rsid w:val="00195612"/>
    <w:rsid w:val="001A52BD"/>
    <w:rsid w:val="001A7FE3"/>
    <w:rsid w:val="001B20E4"/>
    <w:rsid w:val="001B2214"/>
    <w:rsid w:val="001B482D"/>
    <w:rsid w:val="001C7917"/>
    <w:rsid w:val="001C7B6A"/>
    <w:rsid w:val="001E1659"/>
    <w:rsid w:val="001E1D96"/>
    <w:rsid w:val="001E3BE1"/>
    <w:rsid w:val="001E577E"/>
    <w:rsid w:val="001F05CF"/>
    <w:rsid w:val="001F48D5"/>
    <w:rsid w:val="0020256C"/>
    <w:rsid w:val="00210A8D"/>
    <w:rsid w:val="00221329"/>
    <w:rsid w:val="00227E64"/>
    <w:rsid w:val="002359AA"/>
    <w:rsid w:val="00235CF3"/>
    <w:rsid w:val="00243A62"/>
    <w:rsid w:val="00250AAA"/>
    <w:rsid w:val="00252651"/>
    <w:rsid w:val="00260B3A"/>
    <w:rsid w:val="00261E05"/>
    <w:rsid w:val="00262EB4"/>
    <w:rsid w:val="00272A63"/>
    <w:rsid w:val="00284354"/>
    <w:rsid w:val="00286768"/>
    <w:rsid w:val="00295029"/>
    <w:rsid w:val="002954D4"/>
    <w:rsid w:val="0029589B"/>
    <w:rsid w:val="00295A35"/>
    <w:rsid w:val="0029748B"/>
    <w:rsid w:val="0029775D"/>
    <w:rsid w:val="002A0BBD"/>
    <w:rsid w:val="002A0C13"/>
    <w:rsid w:val="002A5F00"/>
    <w:rsid w:val="002B536B"/>
    <w:rsid w:val="002C05B7"/>
    <w:rsid w:val="002C4867"/>
    <w:rsid w:val="002C4A9F"/>
    <w:rsid w:val="002E4F56"/>
    <w:rsid w:val="002F61E5"/>
    <w:rsid w:val="002F6D37"/>
    <w:rsid w:val="00302CEF"/>
    <w:rsid w:val="00303ACA"/>
    <w:rsid w:val="00327711"/>
    <w:rsid w:val="00333D63"/>
    <w:rsid w:val="00336D56"/>
    <w:rsid w:val="0034366A"/>
    <w:rsid w:val="00357208"/>
    <w:rsid w:val="0036725D"/>
    <w:rsid w:val="00377E0D"/>
    <w:rsid w:val="00384B62"/>
    <w:rsid w:val="00392599"/>
    <w:rsid w:val="0039329D"/>
    <w:rsid w:val="00396885"/>
    <w:rsid w:val="003A1191"/>
    <w:rsid w:val="003A11BE"/>
    <w:rsid w:val="003A1FFD"/>
    <w:rsid w:val="003A2F6F"/>
    <w:rsid w:val="003B12D6"/>
    <w:rsid w:val="003B3D0C"/>
    <w:rsid w:val="003B462E"/>
    <w:rsid w:val="003C155C"/>
    <w:rsid w:val="003C3480"/>
    <w:rsid w:val="003D7982"/>
    <w:rsid w:val="003E0463"/>
    <w:rsid w:val="003E4222"/>
    <w:rsid w:val="003F3937"/>
    <w:rsid w:val="003F6597"/>
    <w:rsid w:val="00401762"/>
    <w:rsid w:val="00402B18"/>
    <w:rsid w:val="00404A59"/>
    <w:rsid w:val="00405311"/>
    <w:rsid w:val="0041031D"/>
    <w:rsid w:val="00410624"/>
    <w:rsid w:val="004126F0"/>
    <w:rsid w:val="004212A6"/>
    <w:rsid w:val="004225C7"/>
    <w:rsid w:val="00426A46"/>
    <w:rsid w:val="00431110"/>
    <w:rsid w:val="00433475"/>
    <w:rsid w:val="00433804"/>
    <w:rsid w:val="004476D8"/>
    <w:rsid w:val="00461013"/>
    <w:rsid w:val="00470591"/>
    <w:rsid w:val="00471B67"/>
    <w:rsid w:val="004748E5"/>
    <w:rsid w:val="004840C4"/>
    <w:rsid w:val="00486484"/>
    <w:rsid w:val="00493B3E"/>
    <w:rsid w:val="00494674"/>
    <w:rsid w:val="004A000B"/>
    <w:rsid w:val="004A0523"/>
    <w:rsid w:val="004A1881"/>
    <w:rsid w:val="004A41FB"/>
    <w:rsid w:val="004A7975"/>
    <w:rsid w:val="004B1B6E"/>
    <w:rsid w:val="004B2409"/>
    <w:rsid w:val="004B24A2"/>
    <w:rsid w:val="004C0AD8"/>
    <w:rsid w:val="004C1F33"/>
    <w:rsid w:val="004C2949"/>
    <w:rsid w:val="004D0ED2"/>
    <w:rsid w:val="004D0F99"/>
    <w:rsid w:val="004D20A5"/>
    <w:rsid w:val="004E30AE"/>
    <w:rsid w:val="004E6BCA"/>
    <w:rsid w:val="004E7CEB"/>
    <w:rsid w:val="004F469D"/>
    <w:rsid w:val="004F59B1"/>
    <w:rsid w:val="004F7835"/>
    <w:rsid w:val="00512CBF"/>
    <w:rsid w:val="00517BD9"/>
    <w:rsid w:val="005261C3"/>
    <w:rsid w:val="005318ED"/>
    <w:rsid w:val="005472B8"/>
    <w:rsid w:val="0054743B"/>
    <w:rsid w:val="00553F04"/>
    <w:rsid w:val="00554582"/>
    <w:rsid w:val="00562610"/>
    <w:rsid w:val="00571B7B"/>
    <w:rsid w:val="00576760"/>
    <w:rsid w:val="00581FAE"/>
    <w:rsid w:val="00595CAE"/>
    <w:rsid w:val="005A5B45"/>
    <w:rsid w:val="005B01D1"/>
    <w:rsid w:val="005B5CFA"/>
    <w:rsid w:val="005C488B"/>
    <w:rsid w:val="005C588D"/>
    <w:rsid w:val="005D0891"/>
    <w:rsid w:val="005D181D"/>
    <w:rsid w:val="005D3D85"/>
    <w:rsid w:val="005D579E"/>
    <w:rsid w:val="005D6DC8"/>
    <w:rsid w:val="005E2A63"/>
    <w:rsid w:val="005E50C8"/>
    <w:rsid w:val="005F0282"/>
    <w:rsid w:val="00634C98"/>
    <w:rsid w:val="00637C39"/>
    <w:rsid w:val="00637CD3"/>
    <w:rsid w:val="00640564"/>
    <w:rsid w:val="0064494C"/>
    <w:rsid w:val="00646338"/>
    <w:rsid w:val="006479E1"/>
    <w:rsid w:val="00652056"/>
    <w:rsid w:val="00655392"/>
    <w:rsid w:val="006561CA"/>
    <w:rsid w:val="00660652"/>
    <w:rsid w:val="006619F8"/>
    <w:rsid w:val="006656F2"/>
    <w:rsid w:val="00665773"/>
    <w:rsid w:val="00675976"/>
    <w:rsid w:val="0068018B"/>
    <w:rsid w:val="00682D0D"/>
    <w:rsid w:val="0069109E"/>
    <w:rsid w:val="006943B0"/>
    <w:rsid w:val="006A3226"/>
    <w:rsid w:val="006A38EC"/>
    <w:rsid w:val="006A609A"/>
    <w:rsid w:val="006A7869"/>
    <w:rsid w:val="006B29A7"/>
    <w:rsid w:val="006B4E30"/>
    <w:rsid w:val="006B5045"/>
    <w:rsid w:val="006C2E2A"/>
    <w:rsid w:val="006C6460"/>
    <w:rsid w:val="006C65F8"/>
    <w:rsid w:val="006E1020"/>
    <w:rsid w:val="006E1272"/>
    <w:rsid w:val="006E3C80"/>
    <w:rsid w:val="00705CA0"/>
    <w:rsid w:val="007068E8"/>
    <w:rsid w:val="00711792"/>
    <w:rsid w:val="0071660F"/>
    <w:rsid w:val="0071696C"/>
    <w:rsid w:val="007208DB"/>
    <w:rsid w:val="00724E79"/>
    <w:rsid w:val="00731526"/>
    <w:rsid w:val="00731B93"/>
    <w:rsid w:val="00733638"/>
    <w:rsid w:val="0073780E"/>
    <w:rsid w:val="00740BCF"/>
    <w:rsid w:val="00742492"/>
    <w:rsid w:val="0074261F"/>
    <w:rsid w:val="0077268C"/>
    <w:rsid w:val="00782E83"/>
    <w:rsid w:val="00792F1F"/>
    <w:rsid w:val="00793213"/>
    <w:rsid w:val="00795920"/>
    <w:rsid w:val="00796C77"/>
    <w:rsid w:val="007A1E70"/>
    <w:rsid w:val="007A5A78"/>
    <w:rsid w:val="007B3C8E"/>
    <w:rsid w:val="007B3FE8"/>
    <w:rsid w:val="007B4D61"/>
    <w:rsid w:val="007B56A8"/>
    <w:rsid w:val="007C0A2F"/>
    <w:rsid w:val="007D3467"/>
    <w:rsid w:val="007E2537"/>
    <w:rsid w:val="0080401C"/>
    <w:rsid w:val="00806828"/>
    <w:rsid w:val="0080684D"/>
    <w:rsid w:val="008107D7"/>
    <w:rsid w:val="00814038"/>
    <w:rsid w:val="00822DDE"/>
    <w:rsid w:val="00822FA0"/>
    <w:rsid w:val="00826AB3"/>
    <w:rsid w:val="00827664"/>
    <w:rsid w:val="00832786"/>
    <w:rsid w:val="008373CE"/>
    <w:rsid w:val="0084388C"/>
    <w:rsid w:val="00843FBE"/>
    <w:rsid w:val="008446B2"/>
    <w:rsid w:val="0084661F"/>
    <w:rsid w:val="008471EE"/>
    <w:rsid w:val="008557CD"/>
    <w:rsid w:val="008604F8"/>
    <w:rsid w:val="00887668"/>
    <w:rsid w:val="00887C51"/>
    <w:rsid w:val="008A0CA4"/>
    <w:rsid w:val="008A2EED"/>
    <w:rsid w:val="008A5399"/>
    <w:rsid w:val="008B03E6"/>
    <w:rsid w:val="008B1CF0"/>
    <w:rsid w:val="008B2F12"/>
    <w:rsid w:val="008B54C4"/>
    <w:rsid w:val="008D30BB"/>
    <w:rsid w:val="008D3644"/>
    <w:rsid w:val="008D39C6"/>
    <w:rsid w:val="008E410A"/>
    <w:rsid w:val="008E74F3"/>
    <w:rsid w:val="008F25A7"/>
    <w:rsid w:val="008F4E97"/>
    <w:rsid w:val="008F6EF9"/>
    <w:rsid w:val="0091173E"/>
    <w:rsid w:val="00911AFC"/>
    <w:rsid w:val="00911B44"/>
    <w:rsid w:val="0091777A"/>
    <w:rsid w:val="009247BA"/>
    <w:rsid w:val="00924F34"/>
    <w:rsid w:val="00934CD2"/>
    <w:rsid w:val="00936EE4"/>
    <w:rsid w:val="00937652"/>
    <w:rsid w:val="00941846"/>
    <w:rsid w:val="00943BBF"/>
    <w:rsid w:val="009527DB"/>
    <w:rsid w:val="00952DBD"/>
    <w:rsid w:val="009662DE"/>
    <w:rsid w:val="0096752B"/>
    <w:rsid w:val="00973DEB"/>
    <w:rsid w:val="00974D4C"/>
    <w:rsid w:val="00977617"/>
    <w:rsid w:val="00981098"/>
    <w:rsid w:val="00987A30"/>
    <w:rsid w:val="00987D0D"/>
    <w:rsid w:val="00993DC0"/>
    <w:rsid w:val="0099710F"/>
    <w:rsid w:val="009A021E"/>
    <w:rsid w:val="009A1FF5"/>
    <w:rsid w:val="009A4149"/>
    <w:rsid w:val="009A4E93"/>
    <w:rsid w:val="009B4CC3"/>
    <w:rsid w:val="009B5FAB"/>
    <w:rsid w:val="009D162A"/>
    <w:rsid w:val="009E222E"/>
    <w:rsid w:val="009F3948"/>
    <w:rsid w:val="009F3EF8"/>
    <w:rsid w:val="00A05241"/>
    <w:rsid w:val="00A12212"/>
    <w:rsid w:val="00A12FAC"/>
    <w:rsid w:val="00A13925"/>
    <w:rsid w:val="00A162F2"/>
    <w:rsid w:val="00A22889"/>
    <w:rsid w:val="00A24E0C"/>
    <w:rsid w:val="00A324E5"/>
    <w:rsid w:val="00A32A2C"/>
    <w:rsid w:val="00A4545D"/>
    <w:rsid w:val="00A472F9"/>
    <w:rsid w:val="00A507FA"/>
    <w:rsid w:val="00A64570"/>
    <w:rsid w:val="00A765AA"/>
    <w:rsid w:val="00A822BA"/>
    <w:rsid w:val="00A8639B"/>
    <w:rsid w:val="00A87105"/>
    <w:rsid w:val="00A93460"/>
    <w:rsid w:val="00AB01AF"/>
    <w:rsid w:val="00AC680D"/>
    <w:rsid w:val="00AD061D"/>
    <w:rsid w:val="00AD4828"/>
    <w:rsid w:val="00AE3413"/>
    <w:rsid w:val="00AE62B6"/>
    <w:rsid w:val="00AE6C81"/>
    <w:rsid w:val="00AF2982"/>
    <w:rsid w:val="00AF59A9"/>
    <w:rsid w:val="00B020D0"/>
    <w:rsid w:val="00B105A1"/>
    <w:rsid w:val="00B23481"/>
    <w:rsid w:val="00B24AC1"/>
    <w:rsid w:val="00B36081"/>
    <w:rsid w:val="00B42B9F"/>
    <w:rsid w:val="00B50B48"/>
    <w:rsid w:val="00B64C3C"/>
    <w:rsid w:val="00B64DC3"/>
    <w:rsid w:val="00B674FC"/>
    <w:rsid w:val="00B703D2"/>
    <w:rsid w:val="00B70EB3"/>
    <w:rsid w:val="00B77199"/>
    <w:rsid w:val="00B9677D"/>
    <w:rsid w:val="00BB0B42"/>
    <w:rsid w:val="00BB137A"/>
    <w:rsid w:val="00BB2605"/>
    <w:rsid w:val="00BB3DF6"/>
    <w:rsid w:val="00BC063E"/>
    <w:rsid w:val="00BC586E"/>
    <w:rsid w:val="00BD1569"/>
    <w:rsid w:val="00BD709B"/>
    <w:rsid w:val="00BE088E"/>
    <w:rsid w:val="00BE69F4"/>
    <w:rsid w:val="00C031DA"/>
    <w:rsid w:val="00C0391F"/>
    <w:rsid w:val="00C03961"/>
    <w:rsid w:val="00C12837"/>
    <w:rsid w:val="00C12D30"/>
    <w:rsid w:val="00C24B9D"/>
    <w:rsid w:val="00C32B19"/>
    <w:rsid w:val="00C34BCC"/>
    <w:rsid w:val="00C3512B"/>
    <w:rsid w:val="00C4159D"/>
    <w:rsid w:val="00C55E3F"/>
    <w:rsid w:val="00C625C9"/>
    <w:rsid w:val="00C744D0"/>
    <w:rsid w:val="00C74CEE"/>
    <w:rsid w:val="00C76E57"/>
    <w:rsid w:val="00C80569"/>
    <w:rsid w:val="00C809C8"/>
    <w:rsid w:val="00C836C3"/>
    <w:rsid w:val="00C83B08"/>
    <w:rsid w:val="00C84FFD"/>
    <w:rsid w:val="00C93F41"/>
    <w:rsid w:val="00CA1B06"/>
    <w:rsid w:val="00CA7822"/>
    <w:rsid w:val="00CB6C58"/>
    <w:rsid w:val="00CC3047"/>
    <w:rsid w:val="00CE32CD"/>
    <w:rsid w:val="00CE6792"/>
    <w:rsid w:val="00CF068F"/>
    <w:rsid w:val="00D00D00"/>
    <w:rsid w:val="00D03454"/>
    <w:rsid w:val="00D03F64"/>
    <w:rsid w:val="00D121AD"/>
    <w:rsid w:val="00D2291C"/>
    <w:rsid w:val="00D31523"/>
    <w:rsid w:val="00D3516D"/>
    <w:rsid w:val="00D3681B"/>
    <w:rsid w:val="00D37FBC"/>
    <w:rsid w:val="00D4048E"/>
    <w:rsid w:val="00D431BA"/>
    <w:rsid w:val="00D446DD"/>
    <w:rsid w:val="00D521C4"/>
    <w:rsid w:val="00D53F32"/>
    <w:rsid w:val="00D55989"/>
    <w:rsid w:val="00D579F6"/>
    <w:rsid w:val="00D62769"/>
    <w:rsid w:val="00D644D0"/>
    <w:rsid w:val="00D707BA"/>
    <w:rsid w:val="00D752B2"/>
    <w:rsid w:val="00D82A24"/>
    <w:rsid w:val="00D92CEC"/>
    <w:rsid w:val="00DB5DB5"/>
    <w:rsid w:val="00DD071B"/>
    <w:rsid w:val="00DD0B06"/>
    <w:rsid w:val="00DD3089"/>
    <w:rsid w:val="00DF6B0E"/>
    <w:rsid w:val="00E018AD"/>
    <w:rsid w:val="00E04103"/>
    <w:rsid w:val="00E06BF9"/>
    <w:rsid w:val="00E06F24"/>
    <w:rsid w:val="00E0703F"/>
    <w:rsid w:val="00E10F7C"/>
    <w:rsid w:val="00E24015"/>
    <w:rsid w:val="00E269D0"/>
    <w:rsid w:val="00E30FE8"/>
    <w:rsid w:val="00E3749F"/>
    <w:rsid w:val="00E37F82"/>
    <w:rsid w:val="00E40CDF"/>
    <w:rsid w:val="00E44DEB"/>
    <w:rsid w:val="00E46B8F"/>
    <w:rsid w:val="00E46EB3"/>
    <w:rsid w:val="00E517E8"/>
    <w:rsid w:val="00E55829"/>
    <w:rsid w:val="00E6018E"/>
    <w:rsid w:val="00E60D54"/>
    <w:rsid w:val="00E61A78"/>
    <w:rsid w:val="00E65B0B"/>
    <w:rsid w:val="00E71C39"/>
    <w:rsid w:val="00E72ADF"/>
    <w:rsid w:val="00E73FFD"/>
    <w:rsid w:val="00E75325"/>
    <w:rsid w:val="00E8007A"/>
    <w:rsid w:val="00E8754A"/>
    <w:rsid w:val="00E95842"/>
    <w:rsid w:val="00E9724E"/>
    <w:rsid w:val="00E973B1"/>
    <w:rsid w:val="00EA5C47"/>
    <w:rsid w:val="00EB00DB"/>
    <w:rsid w:val="00EB7A9B"/>
    <w:rsid w:val="00EE05A5"/>
    <w:rsid w:val="00EE31E3"/>
    <w:rsid w:val="00EF4E37"/>
    <w:rsid w:val="00EF5A71"/>
    <w:rsid w:val="00F000F4"/>
    <w:rsid w:val="00F049D0"/>
    <w:rsid w:val="00F04A81"/>
    <w:rsid w:val="00F139F6"/>
    <w:rsid w:val="00F17B44"/>
    <w:rsid w:val="00F2758C"/>
    <w:rsid w:val="00F31E9C"/>
    <w:rsid w:val="00F400EB"/>
    <w:rsid w:val="00F41E05"/>
    <w:rsid w:val="00F434CF"/>
    <w:rsid w:val="00F50148"/>
    <w:rsid w:val="00F65B6D"/>
    <w:rsid w:val="00F6619C"/>
    <w:rsid w:val="00F679D3"/>
    <w:rsid w:val="00F80497"/>
    <w:rsid w:val="00FA1500"/>
    <w:rsid w:val="00FA3D3E"/>
    <w:rsid w:val="00FB1281"/>
    <w:rsid w:val="00FB138D"/>
    <w:rsid w:val="00FB2A67"/>
    <w:rsid w:val="00FB757C"/>
    <w:rsid w:val="00FC6389"/>
    <w:rsid w:val="00FD406B"/>
    <w:rsid w:val="00FD4A54"/>
    <w:rsid w:val="00FE0053"/>
    <w:rsid w:val="00FE55E2"/>
    <w:rsid w:val="00FE6BE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CFE4148"/>
  <w14:defaultImageDpi w14:val="0"/>
  <w15:chartTrackingRefBased/>
  <w15:docId w15:val="{56101AE7-576B-46E7-B823-F932E1D2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uiPriority w:val="99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styleId="Odstavecseseznamem">
    <w:name w:val="List Paragraph"/>
    <w:basedOn w:val="Normln"/>
    <w:uiPriority w:val="34"/>
    <w:qFormat/>
    <w:rsid w:val="0040176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E8754A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Sledovanodkaz">
    <w:name w:val="FollowedHyperlink"/>
    <w:uiPriority w:val="99"/>
    <w:semiHidden/>
    <w:unhideWhenUsed/>
    <w:rsid w:val="00D03F64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F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7F82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250AA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AAA"/>
  </w:style>
  <w:style w:type="character" w:styleId="Znakapoznpodarou">
    <w:name w:val="footnote reference"/>
    <w:uiPriority w:val="99"/>
    <w:unhideWhenUsed/>
    <w:rsid w:val="00250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6CBB-8128-4630-8E5F-1B209148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cepickovah</dc:creator>
  <cp:keywords/>
  <cp:lastModifiedBy>Bambuszová Martina</cp:lastModifiedBy>
  <cp:revision>2</cp:revision>
  <cp:lastPrinted>2017-12-28T11:27:00Z</cp:lastPrinted>
  <dcterms:created xsi:type="dcterms:W3CDTF">2023-11-08T09:16:00Z</dcterms:created>
  <dcterms:modified xsi:type="dcterms:W3CDTF">2023-11-08T09:16:00Z</dcterms:modified>
</cp:coreProperties>
</file>